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9" w:rsidRDefault="004C5B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Shields Collaborative</w:t>
      </w:r>
    </w:p>
    <w:p w:rsidR="00664266" w:rsidRPr="00110CBA" w:rsidRDefault="004C5B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working group:</w:t>
      </w:r>
      <w:r w:rsidR="00EF427E" w:rsidRPr="00110CBA">
        <w:rPr>
          <w:rFonts w:ascii="Arial" w:hAnsi="Arial" w:cs="Arial"/>
          <w:b/>
          <w:sz w:val="24"/>
          <w:szCs w:val="24"/>
        </w:rPr>
        <w:t xml:space="preserve"> key links etc</w:t>
      </w:r>
    </w:p>
    <w:p w:rsidR="00EF427E" w:rsidRDefault="00EF427E">
      <w:pPr>
        <w:rPr>
          <w:rFonts w:ascii="Arial" w:hAnsi="Arial" w:cs="Arial"/>
          <w:sz w:val="24"/>
          <w:szCs w:val="24"/>
        </w:rPr>
      </w:pPr>
    </w:p>
    <w:p w:rsidR="00EF427E" w:rsidRDefault="00EF4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NFER – developing baseline and other assessments</w:t>
      </w:r>
      <w:r w:rsidR="00110CBA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="00110CBA" w:rsidRPr="00897E70">
          <w:rPr>
            <w:rStyle w:val="Hyperlink"/>
            <w:rFonts w:ascii="Arial" w:hAnsi="Arial" w:cs="Arial"/>
            <w:sz w:val="24"/>
            <w:szCs w:val="24"/>
          </w:rPr>
          <w:t>www.nfer.ac.uk</w:t>
        </w:r>
      </w:hyperlink>
      <w:r w:rsidR="00110CBA">
        <w:rPr>
          <w:rFonts w:ascii="Arial" w:hAnsi="Arial" w:cs="Arial"/>
          <w:sz w:val="24"/>
          <w:szCs w:val="24"/>
        </w:rPr>
        <w:t xml:space="preserve">. </w:t>
      </w:r>
    </w:p>
    <w:p w:rsidR="00EF427E" w:rsidRDefault="00EF4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 (at Durham University) produced PIPs and INCAS. PIPs will be submitted for recommendation by government as accredited baseline.</w:t>
      </w:r>
      <w:r w:rsidR="00110CB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10CBA" w:rsidRPr="00897E70">
          <w:rPr>
            <w:rStyle w:val="Hyperlink"/>
            <w:rFonts w:ascii="Arial" w:hAnsi="Arial" w:cs="Arial"/>
            <w:sz w:val="24"/>
            <w:szCs w:val="24"/>
          </w:rPr>
          <w:t>www.cem.org</w:t>
        </w:r>
      </w:hyperlink>
      <w:r w:rsidR="00110CBA">
        <w:rPr>
          <w:rFonts w:ascii="Arial" w:hAnsi="Arial" w:cs="Arial"/>
          <w:sz w:val="24"/>
          <w:szCs w:val="24"/>
        </w:rPr>
        <w:t xml:space="preserve">. </w:t>
      </w:r>
    </w:p>
    <w:p w:rsidR="00EF427E" w:rsidRDefault="00EF4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Ladders</w:t>
      </w:r>
      <w:r w:rsidR="00110CB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10CBA" w:rsidRPr="00897E70">
          <w:rPr>
            <w:rStyle w:val="Hyperlink"/>
            <w:rFonts w:ascii="Arial" w:hAnsi="Arial" w:cs="Arial"/>
            <w:sz w:val="24"/>
            <w:szCs w:val="24"/>
          </w:rPr>
          <w:t>www.learningladders.info</w:t>
        </w:r>
      </w:hyperlink>
      <w:r w:rsidR="00110CBA">
        <w:rPr>
          <w:rFonts w:ascii="Arial" w:hAnsi="Arial" w:cs="Arial"/>
          <w:sz w:val="24"/>
          <w:szCs w:val="24"/>
        </w:rPr>
        <w:t>. ‘</w:t>
      </w:r>
      <w:r w:rsidR="00110CBA">
        <w:rPr>
          <w:rStyle w:val="st1"/>
          <w:rFonts w:ascii="Arial" w:hAnsi="Arial" w:cs="Arial"/>
          <w:color w:val="444444"/>
          <w:sz w:val="21"/>
          <w:szCs w:val="21"/>
        </w:rPr>
        <w:t xml:space="preserve">offers schools the opportunity to personalize </w:t>
      </w:r>
      <w:r w:rsidR="00110CBA">
        <w:rPr>
          <w:rFonts w:ascii="Arial" w:hAnsi="Arial" w:cs="Arial"/>
          <w:vanish/>
          <w:color w:val="444444"/>
          <w:sz w:val="21"/>
          <w:szCs w:val="21"/>
        </w:rPr>
        <w:br/>
      </w:r>
      <w:r w:rsidR="00110CBA">
        <w:rPr>
          <w:rStyle w:val="st1"/>
          <w:rFonts w:ascii="Arial" w:hAnsi="Arial" w:cs="Arial"/>
          <w:color w:val="444444"/>
          <w:sz w:val="21"/>
          <w:szCs w:val="21"/>
        </w:rPr>
        <w:t xml:space="preserve">their curriculum to the needs of their pupils, with a bespoke assessment tracking’. Devised by a real primary school. </w:t>
      </w:r>
    </w:p>
    <w:p w:rsidR="00EF427E" w:rsidRDefault="00EF4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NAHT: see assessment document.</w:t>
      </w:r>
      <w:r w:rsidR="009377B9">
        <w:rPr>
          <w:rFonts w:ascii="Arial" w:hAnsi="Arial" w:cs="Arial"/>
          <w:sz w:val="24"/>
          <w:szCs w:val="24"/>
        </w:rPr>
        <w:t xml:space="preserve"> Assessment without levels, measuring and recording progress, Assessment witho</w:t>
      </w:r>
      <w:r w:rsidR="00C20EF6">
        <w:rPr>
          <w:rFonts w:ascii="Arial" w:hAnsi="Arial" w:cs="Arial"/>
          <w:sz w:val="24"/>
          <w:szCs w:val="24"/>
        </w:rPr>
        <w:t xml:space="preserve">ut Levels KS3.  </w:t>
      </w:r>
      <w:hyperlink r:id="rId7" w:history="1">
        <w:r w:rsidR="00C20EF6" w:rsidRPr="003E6642">
          <w:rPr>
            <w:rStyle w:val="Hyperlink"/>
            <w:rFonts w:ascii="Arial" w:hAnsi="Arial" w:cs="Arial"/>
            <w:sz w:val="24"/>
            <w:szCs w:val="24"/>
          </w:rPr>
          <w:t>www.naht.org.uk</w:t>
        </w:r>
      </w:hyperlink>
    </w:p>
    <w:p w:rsidR="00110CBA" w:rsidRDefault="00110CBA">
      <w:pPr>
        <w:rPr>
          <w:rFonts w:ascii="Arial" w:hAnsi="Arial" w:cs="Arial"/>
          <w:sz w:val="24"/>
          <w:szCs w:val="24"/>
        </w:rPr>
      </w:pPr>
      <w:r w:rsidRPr="00C20EF6">
        <w:rPr>
          <w:rFonts w:ascii="Arial" w:hAnsi="Arial" w:cs="Arial"/>
          <w:i/>
          <w:sz w:val="24"/>
          <w:szCs w:val="24"/>
        </w:rPr>
        <w:t>Beyond Levels</w:t>
      </w:r>
      <w:r>
        <w:rPr>
          <w:rFonts w:ascii="Arial" w:hAnsi="Arial" w:cs="Arial"/>
          <w:sz w:val="24"/>
          <w:szCs w:val="24"/>
        </w:rPr>
        <w:t xml:space="preserve">. Teaching schools: see </w:t>
      </w:r>
      <w:hyperlink r:id="rId8" w:history="1">
        <w:r w:rsidRPr="00897E70">
          <w:rPr>
            <w:rStyle w:val="Hyperlink"/>
            <w:rFonts w:ascii="Arial" w:hAnsi="Arial" w:cs="Arial"/>
            <w:sz w:val="24"/>
            <w:szCs w:val="24"/>
          </w:rPr>
          <w:t>www.gov.uk/government/publications</w:t>
        </w:r>
      </w:hyperlink>
      <w:r>
        <w:rPr>
          <w:rFonts w:ascii="Arial" w:hAnsi="Arial" w:cs="Arial"/>
          <w:sz w:val="24"/>
          <w:szCs w:val="24"/>
        </w:rPr>
        <w:t xml:space="preserve">. This document was prepared by a number of teaching schools trying out a number of different approaches, including John Hattie (see below). </w:t>
      </w:r>
    </w:p>
    <w:p w:rsidR="009377B9" w:rsidRDefault="00937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OFSTED – notes for inspectors: use of assessment information during inspections. </w:t>
      </w:r>
      <w:hyperlink r:id="rId9" w:history="1">
        <w:r w:rsidRPr="00897E70">
          <w:rPr>
            <w:rStyle w:val="Hyperlink"/>
            <w:rFonts w:ascii="Arial" w:hAnsi="Arial" w:cs="Arial"/>
            <w:sz w:val="24"/>
            <w:szCs w:val="24"/>
          </w:rPr>
          <w:t>www.ofsted.gov.uk</w:t>
        </w:r>
      </w:hyperlink>
    </w:p>
    <w:p w:rsidR="009377B9" w:rsidRDefault="00937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schools: progress 8. See NAHT for ideas on how scaled scores from primaries might fit in with Progress across KS3. 100 scaled points would equate to 4b.</w:t>
      </w:r>
    </w:p>
    <w:p w:rsidR="00B40DA7" w:rsidRDefault="00B40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Visible learning: John Hattie. Hattie, JAC (2009) </w:t>
      </w:r>
      <w:r w:rsidRPr="00B40DA7">
        <w:rPr>
          <w:rFonts w:ascii="Arial" w:hAnsi="Arial" w:cs="Arial"/>
          <w:i/>
          <w:sz w:val="24"/>
          <w:szCs w:val="24"/>
        </w:rPr>
        <w:t>Visible Learning: a synthesis of 800+ meta-analyses on achievement</w:t>
      </w:r>
      <w:r>
        <w:rPr>
          <w:rFonts w:ascii="Arial" w:hAnsi="Arial" w:cs="Arial"/>
          <w:sz w:val="24"/>
          <w:szCs w:val="24"/>
        </w:rPr>
        <w:t xml:space="preserve">. London: Routledge. Hattie, JAC (2012) </w:t>
      </w:r>
      <w:r w:rsidRPr="00B40DA7">
        <w:rPr>
          <w:rFonts w:ascii="Arial" w:hAnsi="Arial" w:cs="Arial"/>
          <w:i/>
          <w:sz w:val="24"/>
          <w:szCs w:val="24"/>
        </w:rPr>
        <w:t>Visible Learning for Teachers</w:t>
      </w:r>
      <w:r>
        <w:rPr>
          <w:rFonts w:ascii="Arial" w:hAnsi="Arial" w:cs="Arial"/>
          <w:sz w:val="24"/>
          <w:szCs w:val="24"/>
        </w:rPr>
        <w:t>. London: Routledge.</w:t>
      </w:r>
    </w:p>
    <w:p w:rsidR="00B40DA7" w:rsidRDefault="00B40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Krathwohl DR and Anderson, LW (2001) </w:t>
      </w:r>
      <w:r w:rsidRPr="00B40DA7">
        <w:rPr>
          <w:rFonts w:ascii="Arial" w:hAnsi="Arial" w:cs="Arial"/>
          <w:i/>
          <w:sz w:val="24"/>
          <w:szCs w:val="24"/>
        </w:rPr>
        <w:t>A Taxonomy for Learning, Teaching and Assessment New York, Longman</w:t>
      </w:r>
      <w:r>
        <w:rPr>
          <w:rFonts w:ascii="Arial" w:hAnsi="Arial" w:cs="Arial"/>
          <w:sz w:val="24"/>
          <w:szCs w:val="24"/>
        </w:rPr>
        <w:t>. (Bloom’s Taxonomy)</w:t>
      </w:r>
      <w:r w:rsidR="00C20EF6">
        <w:rPr>
          <w:rFonts w:ascii="Arial" w:hAnsi="Arial" w:cs="Arial"/>
          <w:sz w:val="24"/>
          <w:szCs w:val="24"/>
        </w:rPr>
        <w:t xml:space="preserve">. Can be used as a way of mapping progressive understanding. </w:t>
      </w:r>
    </w:p>
    <w:p w:rsidR="00C20EF6" w:rsidRDefault="00C20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SOLO (see John Biggs or Pam Hook). A way of characterising understanding from pre-structural right up to extended abstract. </w:t>
      </w:r>
    </w:p>
    <w:p w:rsidR="00C20EF6" w:rsidRDefault="00C20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NTAGs Our very own approach to assessment developed by a working party of teachers in North Tyneside. </w:t>
      </w:r>
    </w:p>
    <w:p w:rsidR="009377B9" w:rsidRDefault="009377B9">
      <w:pPr>
        <w:rPr>
          <w:rFonts w:ascii="Arial" w:hAnsi="Arial" w:cs="Arial"/>
          <w:sz w:val="24"/>
          <w:szCs w:val="24"/>
        </w:rPr>
      </w:pPr>
    </w:p>
    <w:p w:rsidR="00EF427E" w:rsidRPr="000471DB" w:rsidRDefault="00EF427E">
      <w:pPr>
        <w:rPr>
          <w:rFonts w:ascii="Arial" w:hAnsi="Arial" w:cs="Arial"/>
          <w:sz w:val="24"/>
          <w:szCs w:val="24"/>
        </w:rPr>
      </w:pPr>
    </w:p>
    <w:sectPr w:rsidR="00EF427E" w:rsidRPr="000471DB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EF427E"/>
    <w:rsid w:val="000471DB"/>
    <w:rsid w:val="00110CBA"/>
    <w:rsid w:val="001333CD"/>
    <w:rsid w:val="00417B84"/>
    <w:rsid w:val="004C5BB9"/>
    <w:rsid w:val="00610F2E"/>
    <w:rsid w:val="00664266"/>
    <w:rsid w:val="006C778C"/>
    <w:rsid w:val="00747486"/>
    <w:rsid w:val="007D2E8F"/>
    <w:rsid w:val="009377B9"/>
    <w:rsid w:val="009870A6"/>
    <w:rsid w:val="00B40DA7"/>
    <w:rsid w:val="00C20EF6"/>
    <w:rsid w:val="00EF427E"/>
    <w:rsid w:val="00F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CB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11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h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ladders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m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fer.ac.uk" TargetMode="External"/><Relationship Id="rId9" Type="http://schemas.openxmlformats.org/officeDocument/2006/relationships/hyperlink" Target="http://www.ofste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Tyneside Council</dc:creator>
  <cp:lastModifiedBy>North Tyneside Council</cp:lastModifiedBy>
  <cp:revision>3</cp:revision>
  <dcterms:created xsi:type="dcterms:W3CDTF">2014-12-02T11:07:00Z</dcterms:created>
  <dcterms:modified xsi:type="dcterms:W3CDTF">2014-12-02T11:08:00Z</dcterms:modified>
</cp:coreProperties>
</file>